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2D" w:rsidRPr="009042B2" w:rsidRDefault="009042B2" w:rsidP="009042B2">
      <w:pPr>
        <w:jc w:val="center"/>
        <w:rPr>
          <w:rFonts w:ascii="Eras Light ITC" w:hAnsi="Eras Light ITC"/>
          <w:b/>
          <w:sz w:val="32"/>
        </w:rPr>
      </w:pPr>
      <w:r w:rsidRPr="009042B2">
        <w:rPr>
          <w:rFonts w:ascii="Eras Light ITC" w:hAnsi="Eras Light ITC"/>
          <w:b/>
          <w:sz w:val="32"/>
        </w:rPr>
        <w:t>What’s in a Name? Anthem Word Associations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5120"/>
        <w:gridCol w:w="3590"/>
      </w:tblGrid>
      <w:tr w:rsidR="009042B2" w:rsidTr="009042B2">
        <w:tc>
          <w:tcPr>
            <w:tcW w:w="2065" w:type="dxa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Character/Place</w:t>
            </w:r>
          </w:p>
        </w:tc>
        <w:tc>
          <w:tcPr>
            <w:tcW w:w="5128" w:type="dxa"/>
          </w:tcPr>
          <w:p w:rsidR="009042B2" w:rsidRPr="006D7E9D" w:rsidRDefault="009042B2">
            <w:pPr>
              <w:rPr>
                <w:b/>
                <w:sz w:val="24"/>
              </w:rPr>
            </w:pPr>
            <w:r w:rsidRPr="006D7E9D">
              <w:rPr>
                <w:b/>
                <w:sz w:val="24"/>
              </w:rPr>
              <w:t>Definition/</w:t>
            </w:r>
            <w:r w:rsidR="006D7E9D">
              <w:rPr>
                <w:b/>
                <w:sz w:val="24"/>
              </w:rPr>
              <w:t>Connotation</w:t>
            </w:r>
          </w:p>
        </w:tc>
        <w:tc>
          <w:tcPr>
            <w:tcW w:w="3597" w:type="dxa"/>
          </w:tcPr>
          <w:p w:rsidR="009042B2" w:rsidRPr="006D7E9D" w:rsidRDefault="009042B2">
            <w:pPr>
              <w:rPr>
                <w:b/>
                <w:sz w:val="24"/>
              </w:rPr>
            </w:pPr>
            <w:r w:rsidRPr="006D7E9D">
              <w:rPr>
                <w:b/>
                <w:sz w:val="24"/>
              </w:rPr>
              <w:t>Significance: Why did Rand choose this word? (How does this add to her message?)</w:t>
            </w:r>
          </w:p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Anthem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Equality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Liberty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Union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International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Palace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Unmentionable (Times)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 xml:space="preserve">Collective 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6D7E9D" w:rsidRDefault="006D7E9D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lastRenderedPageBreak/>
              <w:t>Similarity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Fraternity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Solidarity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 w:val="restart"/>
          </w:tcPr>
          <w:p w:rsidR="009042B2" w:rsidRPr="006D7E9D" w:rsidRDefault="009042B2">
            <w:pPr>
              <w:rPr>
                <w:b/>
                <w:sz w:val="28"/>
              </w:rPr>
            </w:pPr>
            <w:r w:rsidRPr="006D7E9D">
              <w:rPr>
                <w:b/>
                <w:sz w:val="28"/>
              </w:rPr>
              <w:t>Unanimity</w:t>
            </w: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 w:val="restart"/>
          </w:tcPr>
          <w:p w:rsidR="009042B2" w:rsidRDefault="009042B2"/>
        </w:tc>
      </w:tr>
      <w:tr w:rsidR="009042B2" w:rsidTr="009042B2">
        <w:trPr>
          <w:trHeight w:val="135"/>
        </w:trPr>
        <w:tc>
          <w:tcPr>
            <w:tcW w:w="2065" w:type="dxa"/>
            <w:vMerge/>
          </w:tcPr>
          <w:p w:rsidR="009042B2" w:rsidRPr="006D7E9D" w:rsidRDefault="009042B2">
            <w:pPr>
              <w:rPr>
                <w:b/>
                <w:sz w:val="28"/>
              </w:rPr>
            </w:pPr>
          </w:p>
        </w:tc>
        <w:tc>
          <w:tcPr>
            <w:tcW w:w="5128" w:type="dxa"/>
          </w:tcPr>
          <w:p w:rsidR="009042B2" w:rsidRDefault="009042B2"/>
          <w:p w:rsidR="009042B2" w:rsidRDefault="009042B2"/>
          <w:p w:rsidR="009042B2" w:rsidRDefault="009042B2"/>
        </w:tc>
        <w:tc>
          <w:tcPr>
            <w:tcW w:w="3597" w:type="dxa"/>
            <w:vMerge/>
          </w:tcPr>
          <w:p w:rsidR="009042B2" w:rsidRDefault="009042B2"/>
        </w:tc>
      </w:tr>
    </w:tbl>
    <w:p w:rsidR="009042B2" w:rsidRDefault="006D7E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154856</wp:posOffset>
                </wp:positionV>
                <wp:extent cx="2242868" cy="1449238"/>
                <wp:effectExtent l="0" t="0" r="24130" b="32258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8" cy="1449238"/>
                        </a:xfrm>
                        <a:prstGeom prst="wedgeRoundRectCallout">
                          <a:avLst>
                            <a:gd name="adj1" fmla="val -3349"/>
                            <a:gd name="adj2" fmla="val 6921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E9D" w:rsidRDefault="006D7E9D" w:rsidP="006D7E9D">
                            <w:pPr>
                              <w:jc w:val="center"/>
                            </w:pPr>
                            <w:r>
                              <w:t>In the mind map, illustrate Equality 7-2521’s goals and interests on the left side. Then, illustrate what he expected to be on the right. Use images as well as quotes from the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.7pt;margin-top:12.2pt;width:176.6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" adj="10077,25751" fillcolor="white [3201]" strokecolor="black [3213]" strokeweight="1pt">
                <v:textbox>
                  <w:txbxContent>
                    <w:p w:rsidR="006D7E9D" w:rsidRDefault="006D7E9D" w:rsidP="006D7E9D">
                      <w:pPr>
                        <w:jc w:val="center"/>
                      </w:pPr>
                      <w:r>
                        <w:t>In the mind map, illustrate Equality 7-2521’s goals and interests on the left side. Then, illustrate what he expected to be on the right. Use images as well as quotes from the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6F201">
            <wp:simplePos x="0" y="0"/>
            <wp:positionH relativeFrom="margin">
              <wp:align>right</wp:align>
            </wp:positionH>
            <wp:positionV relativeFrom="paragraph">
              <wp:posOffset>142562</wp:posOffset>
            </wp:positionV>
            <wp:extent cx="4544420" cy="5067229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420" cy="506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E9D" w:rsidRDefault="006D7E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4710023</wp:posOffset>
                </wp:positionH>
                <wp:positionV relativeFrom="paragraph">
                  <wp:posOffset>145151</wp:posOffset>
                </wp:positionV>
                <wp:extent cx="8626" cy="4761782"/>
                <wp:effectExtent l="0" t="0" r="2984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761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7AA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11.45pt" to="371.5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042B2" w:rsidRDefault="009042B2">
      <w:bookmarkStart w:id="0" w:name="_GoBack"/>
      <w:bookmarkEnd w:id="0"/>
    </w:p>
    <w:sectPr w:rsidR="009042B2" w:rsidSect="00904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B2"/>
    <w:rsid w:val="00000F7B"/>
    <w:rsid w:val="004F5BEC"/>
    <w:rsid w:val="0055726F"/>
    <w:rsid w:val="00644B7E"/>
    <w:rsid w:val="006D7E9D"/>
    <w:rsid w:val="009042B2"/>
    <w:rsid w:val="00A63F2F"/>
    <w:rsid w:val="00E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8910"/>
  <w15:chartTrackingRefBased/>
  <w15:docId w15:val="{EE550979-EBA9-468C-AAFB-AD92D35B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Gearhart</dc:creator>
  <cp:keywords/>
  <dc:description/>
  <cp:lastModifiedBy>Jenifer Gearhart</cp:lastModifiedBy>
  <cp:revision>1</cp:revision>
  <dcterms:created xsi:type="dcterms:W3CDTF">2018-05-20T18:33:00Z</dcterms:created>
  <dcterms:modified xsi:type="dcterms:W3CDTF">2018-05-20T18:53:00Z</dcterms:modified>
</cp:coreProperties>
</file>