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728C1" w14:textId="77777777" w:rsidR="00964B4F" w:rsidRDefault="00675B0B">
      <w:bookmarkStart w:id="0" w:name="_GoBack"/>
      <w:bookmarkEnd w:id="0"/>
      <w:r>
        <w:t>Name: _________________________________________________________ Period: _________ Date: ____________</w:t>
      </w:r>
    </w:p>
    <w:p w14:paraId="3B231A1A" w14:textId="77777777" w:rsidR="00675B0B" w:rsidRPr="00AA75FE" w:rsidRDefault="00675B0B" w:rsidP="00675B0B">
      <w:pPr>
        <w:jc w:val="center"/>
        <w:rPr>
          <w:b/>
        </w:rPr>
      </w:pPr>
      <w:r w:rsidRPr="00AA75FE">
        <w:rPr>
          <w:b/>
        </w:rPr>
        <w:t>What is Dehumanization?</w:t>
      </w:r>
    </w:p>
    <w:p w14:paraId="4CAD34CE" w14:textId="77777777" w:rsidR="00675B0B" w:rsidRDefault="00675B0B" w:rsidP="00675B0B">
      <w:r>
        <w:t>Start Together:</w:t>
      </w:r>
    </w:p>
    <w:p w14:paraId="2BCFA91D" w14:textId="77777777" w:rsidR="00675B0B" w:rsidRDefault="00675B0B" w:rsidP="00675B0B">
      <w:pPr>
        <w:pStyle w:val="ListParagraph"/>
        <w:numPr>
          <w:ilvl w:val="0"/>
          <w:numId w:val="1"/>
        </w:numPr>
      </w:pPr>
      <w:r>
        <w:t>Watch the</w:t>
      </w:r>
      <w:r w:rsidR="00747A25">
        <w:t xml:space="preserve"> </w:t>
      </w:r>
      <w:proofErr w:type="spellStart"/>
      <w:r w:rsidR="00747A25">
        <w:t>Youtube</w:t>
      </w:r>
      <w:proofErr w:type="spellEnd"/>
      <w:r>
        <w:t xml:space="preserve"> video “</w:t>
      </w:r>
      <w:r w:rsidRPr="00675B0B">
        <w:t>I Am NOT Black, You are NOT White</w:t>
      </w:r>
      <w:r>
        <w:t>.”</w:t>
      </w:r>
    </w:p>
    <w:p w14:paraId="5897950D" w14:textId="77777777" w:rsidR="00675B0B" w:rsidRDefault="00675B0B" w:rsidP="00675B0B">
      <w:pPr>
        <w:pStyle w:val="ListParagraph"/>
        <w:numPr>
          <w:ilvl w:val="0"/>
          <w:numId w:val="1"/>
        </w:numPr>
      </w:pPr>
      <w:r>
        <w:t xml:space="preserve">Respond to the following questions in </w:t>
      </w:r>
      <w:r>
        <w:rPr>
          <w:b/>
          <w:u w:val="single"/>
        </w:rPr>
        <w:t>at least FIVE sentences</w:t>
      </w:r>
      <w:r>
        <w:t>:</w:t>
      </w:r>
    </w:p>
    <w:p w14:paraId="4A3DF38E" w14:textId="77777777" w:rsidR="00675B0B" w:rsidRPr="00675B0B" w:rsidRDefault="00675B0B" w:rsidP="00675B0B">
      <w:pPr>
        <w:pStyle w:val="ListParagraph"/>
        <w:numPr>
          <w:ilvl w:val="1"/>
          <w:numId w:val="1"/>
        </w:numPr>
      </w:pPr>
      <w:r w:rsidRPr="00675B0B">
        <w:t>What are some labels that you claim, or ones that you desire to reject?</w:t>
      </w:r>
    </w:p>
    <w:p w14:paraId="45B574A3" w14:textId="77777777" w:rsidR="00675B0B" w:rsidRDefault="00675B0B" w:rsidP="00675B0B">
      <w:pPr>
        <w:pStyle w:val="ListParagraph"/>
        <w:numPr>
          <w:ilvl w:val="1"/>
          <w:numId w:val="1"/>
        </w:numPr>
      </w:pPr>
      <w:r w:rsidRPr="00675B0B">
        <w:t>How do the words we use affect how we view ourselves and others?</w:t>
      </w:r>
    </w:p>
    <w:p w14:paraId="5D487A30" w14:textId="77777777" w:rsidR="00675B0B" w:rsidRDefault="00675B0B" w:rsidP="00675B0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846FA2" w14:textId="77777777" w:rsidR="00675B0B" w:rsidRDefault="00747A25" w:rsidP="00675B0B">
      <w:pPr>
        <w:spacing w:line="480" w:lineRule="auto"/>
      </w:pPr>
      <w:r>
        <w:t xml:space="preserve">Define “dehumanization.” </w:t>
      </w:r>
      <w:r w:rsidR="00675B0B">
        <w:t>Dehumanization =</w:t>
      </w:r>
    </w:p>
    <w:p w14:paraId="33BB7EC8" w14:textId="77777777" w:rsidR="00675B0B" w:rsidRDefault="00675B0B" w:rsidP="00675B0B">
      <w:pPr>
        <w:spacing w:line="480" w:lineRule="auto"/>
      </w:pPr>
    </w:p>
    <w:p w14:paraId="3AFB8BD5" w14:textId="77777777" w:rsidR="00675B0B" w:rsidRDefault="00675B0B" w:rsidP="00675B0B">
      <w:pPr>
        <w:spacing w:line="276" w:lineRule="auto"/>
      </w:pPr>
      <w:r>
        <w:t>Now, we are going to explore how people are dehumanized in the books we’ve read and in the world around us.</w:t>
      </w:r>
    </w:p>
    <w:p w14:paraId="5F3047AA" w14:textId="77777777" w:rsidR="00675B0B" w:rsidRPr="00AA75FE" w:rsidRDefault="00675B0B" w:rsidP="00675B0B">
      <w:pPr>
        <w:spacing w:line="276" w:lineRule="auto"/>
        <w:rPr>
          <w:u w:val="single"/>
        </w:rPr>
      </w:pPr>
      <w:r w:rsidRPr="00AA75FE">
        <w:rPr>
          <w:b/>
          <w:u w:val="single"/>
        </w:rPr>
        <w:t>Station 1:</w:t>
      </w:r>
      <w:r w:rsidRPr="00AA75FE">
        <w:rPr>
          <w:u w:val="single"/>
        </w:rPr>
        <w:t xml:space="preserve"> Dehumanization Photo Exploration</w:t>
      </w:r>
    </w:p>
    <w:p w14:paraId="5A3A2411" w14:textId="5804F7F0" w:rsidR="00675B0B" w:rsidRDefault="00675B0B" w:rsidP="00675B0B">
      <w:pPr>
        <w:spacing w:line="276" w:lineRule="auto"/>
      </w:pPr>
      <w:r>
        <w:t xml:space="preserve">Directions: Look through the pictures in this PowerPoint. Write about two of the pictures and how </w:t>
      </w:r>
      <w:r w:rsidR="005478C2">
        <w:t>each</w:t>
      </w:r>
      <w:r>
        <w:t xml:space="preserve"> shows dehumanization of a group of people.</w:t>
      </w:r>
    </w:p>
    <w:p w14:paraId="03867BD1" w14:textId="77777777" w:rsidR="00675B0B" w:rsidRDefault="00675B0B" w:rsidP="00675B0B">
      <w:pPr>
        <w:spacing w:line="480" w:lineRule="auto"/>
      </w:pPr>
      <w:r>
        <w:t>Picture #: _____________ Explain how this picture shows dehumanization: __________________________________</w:t>
      </w:r>
    </w:p>
    <w:p w14:paraId="5948BA05" w14:textId="77777777" w:rsidR="00675B0B" w:rsidRDefault="00675B0B" w:rsidP="00675B0B">
      <w:pPr>
        <w:spacing w:line="480" w:lineRule="auto"/>
      </w:pPr>
      <w:r>
        <w:t>______________________________________________________________________________________________________________________________________________________________________________________________</w:t>
      </w:r>
    </w:p>
    <w:p w14:paraId="56153B64" w14:textId="77777777" w:rsidR="00675B0B" w:rsidRDefault="00675B0B" w:rsidP="00675B0B">
      <w:pPr>
        <w:spacing w:line="480" w:lineRule="auto"/>
      </w:pPr>
      <w:r>
        <w:t>Picture #: _____________ Explain how this picture shows dehumanization: __________________________________</w:t>
      </w:r>
    </w:p>
    <w:p w14:paraId="0794428C" w14:textId="77777777" w:rsidR="00675B0B" w:rsidRDefault="00675B0B" w:rsidP="00675B0B">
      <w:pPr>
        <w:spacing w:line="480" w:lineRule="auto"/>
      </w:pPr>
      <w:r>
        <w:t>______________________________________________________________________________________________________________________________________________________________________________________________</w:t>
      </w:r>
    </w:p>
    <w:p w14:paraId="5DC9B8D1" w14:textId="77777777" w:rsidR="00675B0B" w:rsidRPr="00AA75FE" w:rsidRDefault="00675B0B" w:rsidP="00675B0B">
      <w:pPr>
        <w:spacing w:line="276" w:lineRule="auto"/>
        <w:rPr>
          <w:u w:val="single"/>
        </w:rPr>
      </w:pPr>
      <w:r w:rsidRPr="00AA75FE">
        <w:rPr>
          <w:b/>
          <w:u w:val="single"/>
        </w:rPr>
        <w:lastRenderedPageBreak/>
        <w:t>Station 2</w:t>
      </w:r>
      <w:r w:rsidRPr="00AA75FE">
        <w:rPr>
          <w:u w:val="single"/>
        </w:rPr>
        <w:t xml:space="preserve">: Dehumanization at </w:t>
      </w:r>
      <w:proofErr w:type="spellStart"/>
      <w:r w:rsidRPr="00AA75FE">
        <w:rPr>
          <w:u w:val="single"/>
        </w:rPr>
        <w:t>Tuol</w:t>
      </w:r>
      <w:proofErr w:type="spellEnd"/>
      <w:r w:rsidRPr="00AA75FE">
        <w:rPr>
          <w:u w:val="single"/>
        </w:rPr>
        <w:t xml:space="preserve"> </w:t>
      </w:r>
      <w:proofErr w:type="spellStart"/>
      <w:r w:rsidRPr="00AA75FE">
        <w:rPr>
          <w:u w:val="single"/>
        </w:rPr>
        <w:t>Sleng</w:t>
      </w:r>
      <w:proofErr w:type="spellEnd"/>
    </w:p>
    <w:p w14:paraId="3F8CE8C2" w14:textId="2EC0BC74" w:rsidR="0012745B" w:rsidRDefault="00675B0B" w:rsidP="00675B0B">
      <w:pPr>
        <w:spacing w:line="276" w:lineRule="auto"/>
      </w:pPr>
      <w:r>
        <w:t xml:space="preserve">Directions: Watch the </w:t>
      </w:r>
      <w:proofErr w:type="spellStart"/>
      <w:r>
        <w:t>Youtube</w:t>
      </w:r>
      <w:proofErr w:type="spellEnd"/>
      <w:r>
        <w:t xml:space="preserve"> video “</w:t>
      </w:r>
      <w:proofErr w:type="spellStart"/>
      <w:r w:rsidR="0012745B" w:rsidRPr="0012745B">
        <w:t>Tuol</w:t>
      </w:r>
      <w:proofErr w:type="spellEnd"/>
      <w:r w:rsidR="0012745B" w:rsidRPr="0012745B">
        <w:t xml:space="preserve"> </w:t>
      </w:r>
      <w:proofErr w:type="spellStart"/>
      <w:r w:rsidR="0012745B" w:rsidRPr="0012745B">
        <w:t>Sleng</w:t>
      </w:r>
      <w:proofErr w:type="spellEnd"/>
      <w:r w:rsidR="0012745B" w:rsidRPr="0012745B">
        <w:t xml:space="preserve"> Prison Cambodia by Michael Fairchild</w:t>
      </w:r>
      <w:r>
        <w:t>.”</w:t>
      </w:r>
      <w:r w:rsidR="0012745B">
        <w:t xml:space="preserve"> (</w:t>
      </w:r>
      <w:hyperlink r:id="rId5" w:history="1">
        <w:r w:rsidR="0012745B" w:rsidRPr="005B2BB8">
          <w:rPr>
            <w:rStyle w:val="Hyperlink"/>
          </w:rPr>
          <w:t>https://www.youtube.com/watch?v=4kS7oTLDYhA</w:t>
        </w:r>
      </w:hyperlink>
      <w:r w:rsidR="0012745B">
        <w:t>)</w:t>
      </w:r>
    </w:p>
    <w:p w14:paraId="651E3657" w14:textId="4121B7BD" w:rsidR="00675B0B" w:rsidRDefault="00675B0B" w:rsidP="00675B0B">
      <w:pPr>
        <w:spacing w:line="276" w:lineRule="auto"/>
      </w:pPr>
      <w:r>
        <w:t xml:space="preserve">Explain how people were dehumanized in </w:t>
      </w:r>
      <w:proofErr w:type="spellStart"/>
      <w:r>
        <w:t>Tuol</w:t>
      </w:r>
      <w:proofErr w:type="spellEnd"/>
      <w:r>
        <w:t xml:space="preserve"> </w:t>
      </w:r>
      <w:proofErr w:type="spellStart"/>
      <w:r>
        <w:t>Sleng</w:t>
      </w:r>
      <w:proofErr w:type="spellEnd"/>
      <w:r>
        <w:t>. How were they lose their dignity? How were they made to seem less human?</w:t>
      </w:r>
    </w:p>
    <w:p w14:paraId="5317A1E3" w14:textId="77777777" w:rsidR="00675B0B" w:rsidRDefault="00675B0B" w:rsidP="00675B0B">
      <w:pPr>
        <w:spacing w:line="276" w:lineRule="auto"/>
      </w:pPr>
    </w:p>
    <w:p w14:paraId="4CAA6C16" w14:textId="2DADD5CE" w:rsidR="00675B0B" w:rsidRDefault="00675B0B" w:rsidP="00675B0B">
      <w:pPr>
        <w:spacing w:line="276" w:lineRule="auto"/>
      </w:pPr>
    </w:p>
    <w:p w14:paraId="4101740A" w14:textId="77777777" w:rsidR="00675B0B" w:rsidRDefault="00675B0B" w:rsidP="00675B0B">
      <w:pPr>
        <w:spacing w:line="276" w:lineRule="auto"/>
      </w:pPr>
    </w:p>
    <w:p w14:paraId="6FCD7A9F" w14:textId="77777777" w:rsidR="00675B0B" w:rsidRDefault="00675B0B" w:rsidP="00675B0B">
      <w:pPr>
        <w:spacing w:line="276" w:lineRule="auto"/>
      </w:pPr>
    </w:p>
    <w:p w14:paraId="38E6218B" w14:textId="77777777" w:rsidR="00675B0B" w:rsidRDefault="00675B0B" w:rsidP="00675B0B">
      <w:pPr>
        <w:spacing w:line="276" w:lineRule="auto"/>
      </w:pPr>
    </w:p>
    <w:p w14:paraId="6FA1AE08" w14:textId="77777777" w:rsidR="00675B0B" w:rsidRDefault="00675B0B" w:rsidP="00675B0B">
      <w:pPr>
        <w:spacing w:line="276" w:lineRule="auto"/>
      </w:pPr>
    </w:p>
    <w:p w14:paraId="289E4F43" w14:textId="77777777" w:rsidR="00675B0B" w:rsidRDefault="00675B0B" w:rsidP="00675B0B">
      <w:pPr>
        <w:spacing w:line="276" w:lineRule="auto"/>
      </w:pPr>
    </w:p>
    <w:p w14:paraId="5C53759C" w14:textId="77777777" w:rsidR="00675B0B" w:rsidRDefault="00675B0B" w:rsidP="00675B0B">
      <w:pPr>
        <w:spacing w:line="276" w:lineRule="auto"/>
      </w:pPr>
    </w:p>
    <w:p w14:paraId="08D3CB53" w14:textId="77777777" w:rsidR="00675B0B" w:rsidRPr="00AA75FE" w:rsidRDefault="00675B0B" w:rsidP="00675B0B">
      <w:pPr>
        <w:spacing w:line="276" w:lineRule="auto"/>
        <w:rPr>
          <w:u w:val="single"/>
        </w:rPr>
      </w:pPr>
      <w:r w:rsidRPr="00AA75FE">
        <w:rPr>
          <w:b/>
          <w:u w:val="single"/>
        </w:rPr>
        <w:t>Station 3</w:t>
      </w:r>
      <w:r w:rsidRPr="00AA75FE">
        <w:rPr>
          <w:u w:val="single"/>
        </w:rPr>
        <w:t xml:space="preserve">: Dehumanization in </w:t>
      </w:r>
      <w:r w:rsidRPr="00AA75FE">
        <w:rPr>
          <w:i/>
          <w:u w:val="single"/>
        </w:rPr>
        <w:t>First They Killed My Father</w:t>
      </w:r>
    </w:p>
    <w:p w14:paraId="402BE6F9" w14:textId="77777777" w:rsidR="00423F37" w:rsidRDefault="00423F37" w:rsidP="00675B0B">
      <w:pPr>
        <w:spacing w:line="276" w:lineRule="auto"/>
      </w:pPr>
      <w:r>
        <w:t xml:space="preserve">Directions: Read p. 78 in </w:t>
      </w:r>
      <w:r w:rsidRPr="00423F37">
        <w:rPr>
          <w:i/>
        </w:rPr>
        <w:t>First They Killed My Father</w:t>
      </w:r>
      <w:r>
        <w:t>.</w:t>
      </w:r>
    </w:p>
    <w:p w14:paraId="6F48C4A8" w14:textId="77777777" w:rsidR="00423F37" w:rsidRDefault="00423F37" w:rsidP="00423F37">
      <w:pPr>
        <w:pStyle w:val="ListParagraph"/>
        <w:numPr>
          <w:ilvl w:val="0"/>
          <w:numId w:val="2"/>
        </w:numPr>
        <w:spacing w:line="276" w:lineRule="auto"/>
      </w:pPr>
      <w:r>
        <w:t xml:space="preserve">How is the Ung family, </w:t>
      </w:r>
      <w:proofErr w:type="spellStart"/>
      <w:r>
        <w:t>Youns</w:t>
      </w:r>
      <w:proofErr w:type="spellEnd"/>
      <w:r>
        <w:t>, and people like them dehumanized on this page of the book?</w:t>
      </w:r>
    </w:p>
    <w:p w14:paraId="55AD57F1" w14:textId="77777777" w:rsidR="00423F37" w:rsidRDefault="00423F37" w:rsidP="00423F37">
      <w:pPr>
        <w:spacing w:line="276" w:lineRule="auto"/>
      </w:pPr>
    </w:p>
    <w:p w14:paraId="76139C94" w14:textId="77777777" w:rsidR="00423F37" w:rsidRDefault="00423F37" w:rsidP="00423F37">
      <w:pPr>
        <w:spacing w:line="276" w:lineRule="auto"/>
      </w:pPr>
    </w:p>
    <w:p w14:paraId="696AC669" w14:textId="77777777" w:rsidR="00423F37" w:rsidRDefault="00423F37" w:rsidP="00423F37">
      <w:pPr>
        <w:spacing w:line="276" w:lineRule="auto"/>
      </w:pPr>
    </w:p>
    <w:p w14:paraId="404A92AB" w14:textId="77777777" w:rsidR="00423F37" w:rsidRDefault="00423F37" w:rsidP="00423F37">
      <w:pPr>
        <w:spacing w:line="276" w:lineRule="auto"/>
      </w:pPr>
    </w:p>
    <w:p w14:paraId="07E992E0" w14:textId="77777777" w:rsidR="00423F37" w:rsidRDefault="00423F37" w:rsidP="00423F37">
      <w:pPr>
        <w:pStyle w:val="ListParagraph"/>
        <w:numPr>
          <w:ilvl w:val="0"/>
          <w:numId w:val="2"/>
        </w:numPr>
        <w:spacing w:line="276" w:lineRule="auto"/>
      </w:pPr>
      <w:r>
        <w:t xml:space="preserve">Find another example of dehumanization in </w:t>
      </w:r>
      <w:r w:rsidRPr="00AA75FE">
        <w:rPr>
          <w:i/>
        </w:rPr>
        <w:t>First They Killed My Father</w:t>
      </w:r>
      <w:r>
        <w:t xml:space="preserve"> or in </w:t>
      </w:r>
      <w:r w:rsidRPr="00AA75FE">
        <w:rPr>
          <w:i/>
        </w:rPr>
        <w:t>Night</w:t>
      </w:r>
      <w:r>
        <w:t>.</w:t>
      </w:r>
    </w:p>
    <w:p w14:paraId="26B44C4E" w14:textId="77777777" w:rsidR="00423F37" w:rsidRDefault="00423F37" w:rsidP="00423F37">
      <w:pPr>
        <w:pStyle w:val="ListParagraph"/>
        <w:numPr>
          <w:ilvl w:val="1"/>
          <w:numId w:val="2"/>
        </w:numPr>
        <w:spacing w:line="276" w:lineRule="auto"/>
      </w:pPr>
      <w:r>
        <w:t>Write the quote from the book:</w:t>
      </w:r>
    </w:p>
    <w:p w14:paraId="6DE01743" w14:textId="77777777" w:rsidR="00423F37" w:rsidRDefault="00423F37" w:rsidP="00423F37">
      <w:pPr>
        <w:spacing w:line="276" w:lineRule="auto"/>
      </w:pPr>
    </w:p>
    <w:p w14:paraId="48E957C1" w14:textId="77777777" w:rsidR="00423F37" w:rsidRDefault="00423F37" w:rsidP="00423F37">
      <w:pPr>
        <w:spacing w:line="276" w:lineRule="auto"/>
      </w:pPr>
    </w:p>
    <w:p w14:paraId="3AD86F0A" w14:textId="77777777" w:rsidR="00423F37" w:rsidRDefault="00423F37" w:rsidP="00423F37">
      <w:pPr>
        <w:spacing w:line="276" w:lineRule="auto"/>
      </w:pPr>
    </w:p>
    <w:p w14:paraId="1C28AA00" w14:textId="77777777" w:rsidR="00423F37" w:rsidRDefault="00423F37" w:rsidP="00423F37">
      <w:pPr>
        <w:pStyle w:val="ListParagraph"/>
        <w:numPr>
          <w:ilvl w:val="1"/>
          <w:numId w:val="2"/>
        </w:numPr>
        <w:spacing w:line="276" w:lineRule="auto"/>
      </w:pPr>
      <w:r>
        <w:t>Explain how this shows dehumanization.</w:t>
      </w:r>
    </w:p>
    <w:p w14:paraId="5F0E93E5" w14:textId="77777777" w:rsidR="00423F37" w:rsidRDefault="00423F37" w:rsidP="00423F37">
      <w:pPr>
        <w:spacing w:line="276" w:lineRule="auto"/>
      </w:pPr>
    </w:p>
    <w:p w14:paraId="4D4CA67C" w14:textId="77777777" w:rsidR="00423F37" w:rsidRDefault="00423F37" w:rsidP="00423F37">
      <w:pPr>
        <w:spacing w:line="276" w:lineRule="auto"/>
      </w:pPr>
    </w:p>
    <w:p w14:paraId="109BCB46" w14:textId="77777777" w:rsidR="00423F37" w:rsidRDefault="00423F37" w:rsidP="00423F37">
      <w:pPr>
        <w:spacing w:line="276" w:lineRule="auto"/>
      </w:pPr>
    </w:p>
    <w:p w14:paraId="43D2094E" w14:textId="77777777" w:rsidR="00423F37" w:rsidRDefault="00423F37" w:rsidP="00423F37">
      <w:pPr>
        <w:spacing w:line="276" w:lineRule="auto"/>
      </w:pPr>
    </w:p>
    <w:p w14:paraId="6BBBDD1C" w14:textId="77777777" w:rsidR="00423F37" w:rsidRDefault="00423F37" w:rsidP="00423F37">
      <w:pPr>
        <w:spacing w:line="276" w:lineRule="auto"/>
      </w:pPr>
    </w:p>
    <w:p w14:paraId="211E6AF8" w14:textId="77777777" w:rsidR="00423F37" w:rsidRPr="00AA75FE" w:rsidRDefault="00423F37" w:rsidP="00423F37">
      <w:pPr>
        <w:spacing w:line="276" w:lineRule="auto"/>
        <w:rPr>
          <w:u w:val="single"/>
        </w:rPr>
      </w:pPr>
      <w:r w:rsidRPr="00AA75FE">
        <w:rPr>
          <w:b/>
          <w:u w:val="single"/>
        </w:rPr>
        <w:t>Station 4</w:t>
      </w:r>
      <w:r w:rsidRPr="00AA75FE">
        <w:rPr>
          <w:u w:val="single"/>
        </w:rPr>
        <w:t>: Dehumanization Throughout History Graphic</w:t>
      </w:r>
    </w:p>
    <w:p w14:paraId="26FA5FDF" w14:textId="77777777" w:rsidR="00423F37" w:rsidRDefault="00423F37" w:rsidP="00423F37">
      <w:pPr>
        <w:spacing w:line="276" w:lineRule="auto"/>
      </w:pPr>
      <w:r>
        <w:t>Directions: Look at the graphic from Rehumanize International about various dehumanized groups throughout history</w:t>
      </w:r>
      <w:r w:rsidR="00B07E0A">
        <w:t xml:space="preserve"> and today.</w:t>
      </w:r>
      <w:r>
        <w:t xml:space="preserve"> (</w:t>
      </w:r>
      <w:hyperlink r:id="rId6" w:history="1">
        <w:r w:rsidRPr="00452D53">
          <w:rPr>
            <w:rStyle w:val="Hyperlink"/>
          </w:rPr>
          <w:t>https://www.rehumanizeintl.org/badwords</w:t>
        </w:r>
      </w:hyperlink>
      <w:r>
        <w:t xml:space="preserve">) </w:t>
      </w:r>
    </w:p>
    <w:p w14:paraId="6E3CB531" w14:textId="77777777" w:rsidR="00423F37" w:rsidRDefault="00423F37" w:rsidP="00423F37">
      <w:pPr>
        <w:spacing w:line="276" w:lineRule="auto"/>
      </w:pPr>
      <w:r>
        <w:t>Write the three quotes from the graphic that stuck out to you the most.</w:t>
      </w:r>
    </w:p>
    <w:p w14:paraId="2A000812" w14:textId="77777777" w:rsidR="00423F37" w:rsidRDefault="00423F37" w:rsidP="00423F37">
      <w:pPr>
        <w:pStyle w:val="ListParagraph"/>
        <w:numPr>
          <w:ilvl w:val="0"/>
          <w:numId w:val="3"/>
        </w:numPr>
        <w:spacing w:line="276" w:lineRule="auto"/>
      </w:pPr>
      <w:r>
        <w:t xml:space="preserve"> </w:t>
      </w:r>
    </w:p>
    <w:p w14:paraId="5E426A56" w14:textId="77777777" w:rsidR="00423F37" w:rsidRDefault="00423F37" w:rsidP="00423F37">
      <w:pPr>
        <w:spacing w:line="276" w:lineRule="auto"/>
      </w:pPr>
    </w:p>
    <w:p w14:paraId="34F6503E" w14:textId="77777777" w:rsidR="00423F37" w:rsidRDefault="00423F37" w:rsidP="00423F37">
      <w:pPr>
        <w:spacing w:line="276" w:lineRule="auto"/>
      </w:pPr>
    </w:p>
    <w:p w14:paraId="68711CAF" w14:textId="77777777" w:rsidR="00423F37" w:rsidRDefault="00423F37" w:rsidP="00423F37">
      <w:pPr>
        <w:pStyle w:val="ListParagraph"/>
        <w:numPr>
          <w:ilvl w:val="0"/>
          <w:numId w:val="3"/>
        </w:numPr>
        <w:spacing w:line="276" w:lineRule="auto"/>
      </w:pPr>
      <w:r>
        <w:t xml:space="preserve">  </w:t>
      </w:r>
    </w:p>
    <w:p w14:paraId="56664E53" w14:textId="77777777" w:rsidR="00423F37" w:rsidRDefault="00423F37" w:rsidP="00423F37">
      <w:pPr>
        <w:spacing w:line="276" w:lineRule="auto"/>
      </w:pPr>
    </w:p>
    <w:p w14:paraId="2DD79D72" w14:textId="77777777" w:rsidR="00423F37" w:rsidRDefault="00423F37" w:rsidP="00423F37">
      <w:pPr>
        <w:spacing w:line="276" w:lineRule="auto"/>
      </w:pPr>
    </w:p>
    <w:p w14:paraId="43BFE958" w14:textId="77777777" w:rsidR="00423F37" w:rsidRDefault="00423F37" w:rsidP="00423F37">
      <w:pPr>
        <w:pStyle w:val="ListParagraph"/>
        <w:numPr>
          <w:ilvl w:val="0"/>
          <w:numId w:val="3"/>
        </w:numPr>
        <w:spacing w:line="276" w:lineRule="auto"/>
      </w:pPr>
      <w:r>
        <w:t xml:space="preserve">  </w:t>
      </w:r>
    </w:p>
    <w:p w14:paraId="3467A106" w14:textId="77777777" w:rsidR="00423F37" w:rsidRDefault="00423F37" w:rsidP="00423F37">
      <w:pPr>
        <w:spacing w:line="276" w:lineRule="auto"/>
      </w:pPr>
    </w:p>
    <w:p w14:paraId="069924AC" w14:textId="77777777" w:rsidR="00423F37" w:rsidRDefault="00423F37" w:rsidP="00423F37">
      <w:pPr>
        <w:spacing w:line="276" w:lineRule="auto"/>
      </w:pPr>
    </w:p>
    <w:p w14:paraId="3C208485" w14:textId="77777777" w:rsidR="00423F37" w:rsidRDefault="00423F37" w:rsidP="00423F37">
      <w:pPr>
        <w:pStyle w:val="ListParagraph"/>
        <w:numPr>
          <w:ilvl w:val="0"/>
          <w:numId w:val="3"/>
        </w:numPr>
        <w:spacing w:line="276" w:lineRule="auto"/>
      </w:pPr>
      <w:r>
        <w:t>What is your takeaway about dehumanization from this graphic?</w:t>
      </w:r>
    </w:p>
    <w:p w14:paraId="4688B856" w14:textId="77777777" w:rsidR="00423F37" w:rsidRDefault="00423F37" w:rsidP="00423F37">
      <w:pPr>
        <w:spacing w:line="276" w:lineRule="auto"/>
      </w:pPr>
    </w:p>
    <w:p w14:paraId="061482CD" w14:textId="77777777" w:rsidR="00423F37" w:rsidRDefault="00423F37" w:rsidP="00423F37">
      <w:pPr>
        <w:spacing w:line="276" w:lineRule="auto"/>
      </w:pPr>
    </w:p>
    <w:p w14:paraId="5BEAB7DB" w14:textId="77777777" w:rsidR="00423F37" w:rsidRPr="00AA75FE" w:rsidRDefault="00423F37" w:rsidP="00423F37">
      <w:pPr>
        <w:spacing w:line="276" w:lineRule="auto"/>
        <w:rPr>
          <w:u w:val="single"/>
        </w:rPr>
      </w:pPr>
      <w:r w:rsidRPr="00AA75FE">
        <w:rPr>
          <w:b/>
          <w:u w:val="single"/>
        </w:rPr>
        <w:t>Station 5</w:t>
      </w:r>
      <w:r w:rsidRPr="00AA75FE">
        <w:rPr>
          <w:u w:val="single"/>
        </w:rPr>
        <w:t>: The Psychology of Dehumanization</w:t>
      </w:r>
    </w:p>
    <w:p w14:paraId="569C2E0A" w14:textId="77777777" w:rsidR="00423F37" w:rsidRDefault="00423F37" w:rsidP="00423F37">
      <w:pPr>
        <w:spacing w:line="276" w:lineRule="auto"/>
      </w:pPr>
      <w:r>
        <w:t>Directions: Read “</w:t>
      </w:r>
      <w:r w:rsidR="00E46645" w:rsidRPr="00E46645">
        <w:t xml:space="preserve">'Less Than Human': The Psychology </w:t>
      </w:r>
      <w:proofErr w:type="gramStart"/>
      <w:r w:rsidR="00E46645" w:rsidRPr="00E46645">
        <w:t>Of</w:t>
      </w:r>
      <w:proofErr w:type="gramEnd"/>
      <w:r w:rsidR="00E46645" w:rsidRPr="00E46645">
        <w:t xml:space="preserve"> Cruelty</w:t>
      </w:r>
      <w:r w:rsidR="00AA75FE">
        <w:t xml:space="preserve">” </w:t>
      </w:r>
      <w:r w:rsidR="00747A25">
        <w:t xml:space="preserve">from </w:t>
      </w:r>
      <w:r w:rsidR="0030270D">
        <w:t>NPR</w:t>
      </w:r>
      <w:r w:rsidR="00747A25">
        <w:t xml:space="preserve">. </w:t>
      </w:r>
      <w:r w:rsidR="00AA75FE">
        <w:t>(</w:t>
      </w:r>
      <w:hyperlink r:id="rId7" w:history="1">
        <w:r w:rsidR="0030270D" w:rsidRPr="0080016D">
          <w:rPr>
            <w:rStyle w:val="Hyperlink"/>
          </w:rPr>
          <w:t>https://www.npr.org/2011/03/29/134956180/criminals-see-their-victims-as-less-than-human</w:t>
        </w:r>
      </w:hyperlink>
      <w:r w:rsidR="00AA75FE">
        <w:t>)</w:t>
      </w:r>
      <w:r w:rsidR="0030270D">
        <w:t xml:space="preserve"> </w:t>
      </w:r>
      <w:r w:rsidR="00AA75FE">
        <w:t xml:space="preserve"> Answer the following questions:</w:t>
      </w:r>
    </w:p>
    <w:p w14:paraId="409F1B89" w14:textId="77777777" w:rsidR="00AA75FE" w:rsidRDefault="00AA75FE" w:rsidP="00AA75FE">
      <w:pPr>
        <w:pStyle w:val="ListParagraph"/>
        <w:numPr>
          <w:ilvl w:val="0"/>
          <w:numId w:val="4"/>
        </w:numPr>
        <w:spacing w:line="276" w:lineRule="auto"/>
      </w:pPr>
      <w:r>
        <w:t>According to the auth</w:t>
      </w:r>
      <w:r w:rsidR="0030270D">
        <w:t>ors, what leads us to sometimes</w:t>
      </w:r>
      <w:r>
        <w:t xml:space="preserve"> dehumanize people</w:t>
      </w:r>
      <w:r w:rsidR="0030270D">
        <w:t>, even if we don’t realize we’re doing it</w:t>
      </w:r>
      <w:r>
        <w:t>?</w:t>
      </w:r>
    </w:p>
    <w:p w14:paraId="32F031CF" w14:textId="77777777" w:rsidR="00AA75FE" w:rsidRDefault="00AA75FE" w:rsidP="00AA75FE">
      <w:pPr>
        <w:spacing w:line="276" w:lineRule="auto"/>
      </w:pPr>
    </w:p>
    <w:p w14:paraId="43B3A046" w14:textId="77777777" w:rsidR="00AA75FE" w:rsidRDefault="00AA75FE" w:rsidP="00AA75FE">
      <w:pPr>
        <w:spacing w:line="276" w:lineRule="auto"/>
      </w:pPr>
    </w:p>
    <w:p w14:paraId="5D18819B" w14:textId="77777777" w:rsidR="0030270D" w:rsidRDefault="0030270D" w:rsidP="00AA75FE">
      <w:pPr>
        <w:spacing w:line="276" w:lineRule="auto"/>
      </w:pPr>
    </w:p>
    <w:p w14:paraId="103111E5" w14:textId="77777777" w:rsidR="00AA75FE" w:rsidRDefault="00AA75FE" w:rsidP="00AA75FE">
      <w:pPr>
        <w:spacing w:line="276" w:lineRule="auto"/>
      </w:pPr>
    </w:p>
    <w:p w14:paraId="458837F6" w14:textId="77777777" w:rsidR="00AA75FE" w:rsidRDefault="00AA75FE" w:rsidP="00AA75FE">
      <w:pPr>
        <w:pStyle w:val="ListParagraph"/>
        <w:numPr>
          <w:ilvl w:val="0"/>
          <w:numId w:val="4"/>
        </w:numPr>
        <w:spacing w:line="276" w:lineRule="auto"/>
      </w:pPr>
      <w:r>
        <w:t xml:space="preserve">How have you seen </w:t>
      </w:r>
      <w:r w:rsidR="0030270D">
        <w:t>dehumanization (either purposeful or accidental)</w:t>
      </w:r>
      <w:r>
        <w:t xml:space="preserve"> in your own life or the lives of those you know?</w:t>
      </w:r>
    </w:p>
    <w:p w14:paraId="15D7B3EF" w14:textId="77777777" w:rsidR="00AA75FE" w:rsidRDefault="00AA75FE" w:rsidP="00AA75FE">
      <w:pPr>
        <w:spacing w:line="276" w:lineRule="auto"/>
      </w:pPr>
    </w:p>
    <w:p w14:paraId="0F1E89F4" w14:textId="77777777" w:rsidR="0030270D" w:rsidRDefault="0030270D" w:rsidP="00AA75FE">
      <w:pPr>
        <w:spacing w:line="276" w:lineRule="auto"/>
      </w:pPr>
    </w:p>
    <w:p w14:paraId="219F1CF9" w14:textId="77777777" w:rsidR="0030270D" w:rsidRDefault="0030270D" w:rsidP="00AA75FE">
      <w:pPr>
        <w:spacing w:line="276" w:lineRule="auto"/>
      </w:pPr>
    </w:p>
    <w:p w14:paraId="7027534C" w14:textId="77777777" w:rsidR="00AA75FE" w:rsidRDefault="00AA75FE" w:rsidP="00AA75FE">
      <w:pPr>
        <w:spacing w:line="276" w:lineRule="auto"/>
      </w:pPr>
    </w:p>
    <w:p w14:paraId="2FB37875" w14:textId="77777777" w:rsidR="00AA75FE" w:rsidRDefault="0030270D" w:rsidP="00AA75FE">
      <w:pPr>
        <w:spacing w:line="276" w:lineRule="auto"/>
        <w:jc w:val="center"/>
      </w:pPr>
      <w:r w:rsidRPr="0030270D">
        <w:rPr>
          <w:rFonts w:ascii="inherit" w:eastAsia="Times New Roman" w:hAnsi="inherit" w:cs="Times New Roman"/>
          <w:noProof/>
          <w:color w:val="000000"/>
          <w:sz w:val="21"/>
          <w:szCs w:val="21"/>
        </w:rPr>
        <w:drawing>
          <wp:anchor distT="0" distB="0" distL="114300" distR="114300" simplePos="0" relativeHeight="251658240" behindDoc="0" locked="0" layoutInCell="1" allowOverlap="1" wp14:anchorId="0B088D3B" wp14:editId="621ECACD">
            <wp:simplePos x="0" y="0"/>
            <wp:positionH relativeFrom="margin">
              <wp:align>right</wp:align>
            </wp:positionH>
            <wp:positionV relativeFrom="paragraph">
              <wp:posOffset>15240</wp:posOffset>
            </wp:positionV>
            <wp:extent cx="1720234" cy="1285875"/>
            <wp:effectExtent l="0" t="0" r="0" b="0"/>
            <wp:wrapSquare wrapText="bothSides"/>
            <wp:docPr id="1" name="Picture 1" descr="https://media.npr.org/assets/img/2011/03/29/smith-e789c58ac88a076af79c60ea5374ccd27a23551b-s4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npr.org/assets/img/2011/03/29/smith-e789c58ac88a076af79c60ea5374ccd27a23551b-s400-c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234" cy="1285875"/>
                    </a:xfrm>
                    <a:prstGeom prst="rect">
                      <a:avLst/>
                    </a:prstGeom>
                    <a:noFill/>
                    <a:ln>
                      <a:noFill/>
                    </a:ln>
                  </pic:spPr>
                </pic:pic>
              </a:graphicData>
            </a:graphic>
          </wp:anchor>
        </w:drawing>
      </w:r>
      <w:r w:rsidR="00AA75FE">
        <w:t>Station 5 Article</w:t>
      </w:r>
    </w:p>
    <w:p w14:paraId="1320DF12" w14:textId="77777777" w:rsidR="0030270D" w:rsidRPr="0030270D" w:rsidRDefault="0030270D" w:rsidP="0030270D">
      <w:pPr>
        <w:shd w:val="clear" w:color="auto" w:fill="FFFFFF"/>
        <w:spacing w:after="225" w:line="240" w:lineRule="auto"/>
        <w:textAlignment w:val="baseline"/>
        <w:outlineLvl w:val="0"/>
        <w:rPr>
          <w:rFonts w:ascii="Helvetica" w:eastAsia="Times New Roman" w:hAnsi="Helvetica" w:cs="Times New Roman"/>
          <w:color w:val="333333"/>
          <w:spacing w:val="-1"/>
          <w:kern w:val="36"/>
          <w:sz w:val="48"/>
          <w:szCs w:val="48"/>
        </w:rPr>
      </w:pPr>
      <w:r w:rsidRPr="0030270D">
        <w:rPr>
          <w:rFonts w:ascii="Helvetica" w:eastAsia="Times New Roman" w:hAnsi="Helvetica" w:cs="Times New Roman"/>
          <w:color w:val="333333"/>
          <w:spacing w:val="-1"/>
          <w:kern w:val="36"/>
          <w:sz w:val="30"/>
          <w:szCs w:val="30"/>
        </w:rPr>
        <w:t xml:space="preserve">'Less Than Human': The Psychology </w:t>
      </w:r>
      <w:proofErr w:type="gramStart"/>
      <w:r w:rsidRPr="0030270D">
        <w:rPr>
          <w:rFonts w:ascii="Helvetica" w:eastAsia="Times New Roman" w:hAnsi="Helvetica" w:cs="Times New Roman"/>
          <w:color w:val="333333"/>
          <w:spacing w:val="-1"/>
          <w:kern w:val="36"/>
          <w:sz w:val="30"/>
          <w:szCs w:val="30"/>
        </w:rPr>
        <w:t>Of</w:t>
      </w:r>
      <w:proofErr w:type="gramEnd"/>
      <w:r w:rsidRPr="0030270D">
        <w:rPr>
          <w:rFonts w:ascii="Helvetica" w:eastAsia="Times New Roman" w:hAnsi="Helvetica" w:cs="Times New Roman"/>
          <w:color w:val="333333"/>
          <w:spacing w:val="-1"/>
          <w:kern w:val="36"/>
          <w:sz w:val="30"/>
          <w:szCs w:val="30"/>
        </w:rPr>
        <w:t xml:space="preserve"> Cruelty</w:t>
      </w:r>
      <w:r w:rsidRPr="0030270D">
        <w:rPr>
          <w:rFonts w:ascii="Helvetica" w:eastAsia="Times New Roman" w:hAnsi="Helvetica" w:cs="Times New Roman"/>
          <w:b/>
          <w:bCs/>
          <w:color w:val="FFFFFF"/>
          <w:spacing w:val="2"/>
          <w:sz w:val="30"/>
          <w:szCs w:val="30"/>
          <w:bdr w:val="none" w:sz="0" w:space="0" w:color="auto" w:frame="1"/>
        </w:rPr>
        <w:t>0</w:t>
      </w:r>
      <w:r w:rsidRPr="0030270D">
        <w:rPr>
          <w:rFonts w:ascii="Helvetica" w:eastAsia="Times New Roman" w:hAnsi="Helvetica" w:cs="Times New Roman"/>
          <w:b/>
          <w:bCs/>
          <w:color w:val="FFFFFF"/>
          <w:spacing w:val="2"/>
          <w:sz w:val="21"/>
          <w:szCs w:val="21"/>
          <w:bdr w:val="none" w:sz="0" w:space="0" w:color="auto" w:frame="1"/>
        </w:rPr>
        <w:t>:</w:t>
      </w:r>
      <w:r w:rsidRPr="0030270D">
        <w:rPr>
          <w:rFonts w:ascii="inherit" w:eastAsia="Times New Roman" w:hAnsi="inherit" w:cs="Times New Roman"/>
          <w:color w:val="000000"/>
          <w:sz w:val="21"/>
          <w:szCs w:val="21"/>
        </w:rPr>
        <w:t xml:space="preserve"> </w:t>
      </w:r>
    </w:p>
    <w:p w14:paraId="6F1A82B6" w14:textId="77777777" w:rsidR="0030270D" w:rsidRPr="0030270D" w:rsidRDefault="0030270D" w:rsidP="0030270D">
      <w:pPr>
        <w:shd w:val="clear" w:color="auto" w:fill="FFFFFF"/>
        <w:spacing w:after="120" w:line="240" w:lineRule="auto"/>
        <w:textAlignment w:val="baseline"/>
        <w:rPr>
          <w:rFonts w:ascii="inherit" w:eastAsia="Times New Roman" w:hAnsi="inherit" w:cs="Times New Roman"/>
          <w:color w:val="767676"/>
          <w:sz w:val="21"/>
          <w:szCs w:val="21"/>
        </w:rPr>
      </w:pPr>
      <w:r w:rsidRPr="0030270D">
        <w:rPr>
          <w:rFonts w:ascii="inherit" w:eastAsia="Times New Roman" w:hAnsi="inherit" w:cs="Times New Roman"/>
          <w:color w:val="767676"/>
          <w:sz w:val="21"/>
          <w:szCs w:val="21"/>
          <w:bdr w:val="none" w:sz="0" w:space="0" w:color="auto" w:frame="1"/>
        </w:rPr>
        <w:t>March 29, 20111:00 PM ET</w:t>
      </w:r>
    </w:p>
    <w:p w14:paraId="671583C4" w14:textId="77777777" w:rsidR="0030270D" w:rsidRPr="0030270D" w:rsidRDefault="0030270D" w:rsidP="0030270D">
      <w:pPr>
        <w:shd w:val="clear" w:color="auto" w:fill="FFFFFF"/>
        <w:spacing w:line="240" w:lineRule="auto"/>
        <w:textAlignment w:val="baseline"/>
        <w:rPr>
          <w:rFonts w:ascii="inherit" w:eastAsia="Times New Roman" w:hAnsi="inherit" w:cs="Times New Roman"/>
          <w:color w:val="767676"/>
          <w:sz w:val="21"/>
          <w:szCs w:val="21"/>
        </w:rPr>
      </w:pPr>
      <w:r w:rsidRPr="0030270D">
        <w:rPr>
          <w:rFonts w:ascii="inherit" w:eastAsia="Times New Roman" w:hAnsi="inherit" w:cs="Times New Roman"/>
          <w:color w:val="767676"/>
          <w:sz w:val="21"/>
          <w:szCs w:val="21"/>
        </w:rPr>
        <w:t>Heard on </w:t>
      </w:r>
      <w:hyperlink r:id="rId9" w:history="1">
        <w:r w:rsidRPr="0030270D">
          <w:rPr>
            <w:rFonts w:ascii="inherit" w:eastAsia="Times New Roman" w:hAnsi="inherit" w:cs="Times New Roman"/>
            <w:color w:val="5076B8"/>
            <w:sz w:val="21"/>
            <w:szCs w:val="21"/>
            <w:u w:val="single"/>
            <w:bdr w:val="none" w:sz="0" w:space="0" w:color="auto" w:frame="1"/>
          </w:rPr>
          <w:t>Talk of the Nation</w:t>
        </w:r>
      </w:hyperlink>
    </w:p>
    <w:p w14:paraId="3F6CD596" w14:textId="77777777" w:rsidR="0030270D" w:rsidRDefault="0030270D" w:rsidP="0030270D">
      <w:pPr>
        <w:shd w:val="clear" w:color="auto" w:fill="FFFFFF"/>
        <w:spacing w:after="0" w:line="276" w:lineRule="auto"/>
        <w:textAlignment w:val="baseline"/>
        <w:rPr>
          <w:rFonts w:ascii="inherit" w:eastAsia="Times New Roman" w:hAnsi="inherit" w:cs="Times New Roman"/>
          <w:color w:val="333333"/>
        </w:rPr>
      </w:pPr>
      <w:r w:rsidRPr="0030270D">
        <w:rPr>
          <w:rFonts w:ascii="inherit" w:eastAsia="Times New Roman" w:hAnsi="inherit" w:cs="Times New Roman"/>
          <w:color w:val="333333"/>
        </w:rPr>
        <w:t>During the Holocaust, Nazis referred to Jews as rats. Hutus involved in the Rwanda genocide called Tutsis cockroaches. Slave owners throughout history considered slaves subhuman animals. In </w:t>
      </w:r>
      <w:r w:rsidRPr="0030270D">
        <w:rPr>
          <w:rFonts w:ascii="inherit" w:eastAsia="Times New Roman" w:hAnsi="inherit" w:cs="Times New Roman"/>
          <w:i/>
          <w:iCs/>
          <w:color w:val="333333"/>
          <w:bdr w:val="none" w:sz="0" w:space="0" w:color="auto" w:frame="1"/>
        </w:rPr>
        <w:t>Less Than Human</w:t>
      </w:r>
      <w:r w:rsidRPr="0030270D">
        <w:rPr>
          <w:rFonts w:ascii="inherit" w:eastAsia="Times New Roman" w:hAnsi="inherit" w:cs="Times New Roman"/>
          <w:color w:val="333333"/>
        </w:rPr>
        <w:t>, David Livingstone Smith argues that it's important to define and describe dehumanization, because it's what opens the door for cruelty and genocide.</w:t>
      </w:r>
    </w:p>
    <w:p w14:paraId="4D4ABE19" w14:textId="77777777" w:rsidR="0030270D" w:rsidRPr="0030270D" w:rsidRDefault="0030270D" w:rsidP="0030270D">
      <w:pPr>
        <w:shd w:val="clear" w:color="auto" w:fill="FFFFFF"/>
        <w:spacing w:after="0" w:line="276" w:lineRule="auto"/>
        <w:textAlignment w:val="baseline"/>
        <w:rPr>
          <w:rFonts w:ascii="inherit" w:eastAsia="Times New Roman" w:hAnsi="inherit" w:cs="Times New Roman"/>
          <w:color w:val="333333"/>
        </w:rPr>
      </w:pPr>
    </w:p>
    <w:p w14:paraId="476BA06B" w14:textId="77777777" w:rsidR="0030270D" w:rsidRPr="0030270D" w:rsidRDefault="0030270D" w:rsidP="0030270D">
      <w:pPr>
        <w:shd w:val="clear" w:color="auto" w:fill="FFFFFF"/>
        <w:spacing w:after="282" w:line="276" w:lineRule="auto"/>
        <w:textAlignment w:val="baseline"/>
        <w:rPr>
          <w:rFonts w:ascii="inherit" w:eastAsia="Times New Roman" w:hAnsi="inherit" w:cs="Times New Roman"/>
          <w:color w:val="333333"/>
        </w:rPr>
      </w:pPr>
      <w:r w:rsidRPr="0030270D">
        <w:rPr>
          <w:rFonts w:ascii="inherit" w:eastAsia="Times New Roman" w:hAnsi="inherit" w:cs="Times New Roman"/>
          <w:color w:val="333333"/>
        </w:rPr>
        <w:t>"We all know, despite what we see in the movies," Smith tells NPR's Neal Conan, "that it's very difficult, psychologically, to kill another human being up close and in cold blood, or to inflict atrocities on them." So, when it does happen, it can be helpful to understand what it is that allows human beings "to overcome the very deep and natural inhibitions they have against treating other people like game animals or vermin or dangerous predators."</w:t>
      </w:r>
    </w:p>
    <w:p w14:paraId="06F612D3" w14:textId="77777777" w:rsidR="0030270D" w:rsidRPr="0030270D" w:rsidRDefault="00D5187F" w:rsidP="0030270D">
      <w:pPr>
        <w:shd w:val="clear" w:color="auto" w:fill="FFFFFF"/>
        <w:spacing w:after="0" w:line="276" w:lineRule="auto"/>
        <w:textAlignment w:val="baseline"/>
        <w:rPr>
          <w:rFonts w:ascii="inherit" w:eastAsia="Times New Roman" w:hAnsi="inherit" w:cs="Times New Roman"/>
          <w:color w:val="333333"/>
        </w:rPr>
      </w:pPr>
      <w:hyperlink r:id="rId10" w:history="1">
        <w:r w:rsidR="0030270D" w:rsidRPr="0030270D">
          <w:rPr>
            <w:rFonts w:ascii="inherit" w:eastAsia="Times New Roman" w:hAnsi="inherit" w:cs="Times New Roman"/>
            <w:color w:val="5076B8"/>
            <w:u w:val="single"/>
            <w:bdr w:val="none" w:sz="0" w:space="0" w:color="auto" w:frame="1"/>
          </w:rPr>
          <w:t>Rolling Stone recently published photos online of American troops posing with dead Afghans</w:t>
        </w:r>
      </w:hyperlink>
      <w:r w:rsidR="0030270D" w:rsidRPr="0030270D">
        <w:rPr>
          <w:rFonts w:ascii="inherit" w:eastAsia="Times New Roman" w:hAnsi="inherit" w:cs="Times New Roman"/>
          <w:color w:val="333333"/>
        </w:rPr>
        <w:t>, connected to ongoing court-martial cases of soldiers at Joint Base Lewis-McChord in Washington state. In addition to posing with the corpses, "these soldiers — called the 'kill team' — also took body parts as trophies," Smith alleges, "which is very often a phenomenon that accompanies the form of dehumanization in which the enemy is seen as game."</w:t>
      </w:r>
    </w:p>
    <w:p w14:paraId="293CD5FC" w14:textId="77777777" w:rsidR="0030270D" w:rsidRPr="0030270D" w:rsidRDefault="0030270D" w:rsidP="0030270D">
      <w:pPr>
        <w:shd w:val="clear" w:color="auto" w:fill="FFFFFF"/>
        <w:spacing w:after="282" w:line="276" w:lineRule="auto"/>
        <w:textAlignment w:val="baseline"/>
        <w:rPr>
          <w:rFonts w:ascii="inherit" w:eastAsia="Times New Roman" w:hAnsi="inherit" w:cs="Times New Roman"/>
          <w:color w:val="333333"/>
        </w:rPr>
      </w:pPr>
      <w:r w:rsidRPr="0030270D">
        <w:rPr>
          <w:rFonts w:ascii="inherit" w:eastAsia="Times New Roman" w:hAnsi="inherit" w:cs="Times New Roman"/>
          <w:color w:val="333333"/>
        </w:rPr>
        <w:t>But this is just the latest iteration in a pattern that has unfolded time and again over the course of history. In ancient Chinese, Egyptian and Mesopotamian literature, Smith found repeated references to enemies as subhuman creatures. But it's not as simple as a comparison. "When people dehumanize others, they actually conceive of them as subhuman creatures," says Smith. Only then can the process "liberate aggression and exclude the target of aggression from the moral community."</w:t>
      </w:r>
    </w:p>
    <w:p w14:paraId="1DE9FA44" w14:textId="77777777" w:rsidR="0030270D" w:rsidRPr="0030270D" w:rsidRDefault="0030270D" w:rsidP="0030270D">
      <w:pPr>
        <w:shd w:val="clear" w:color="auto" w:fill="FFFFFF"/>
        <w:spacing w:line="276" w:lineRule="auto"/>
        <w:textAlignment w:val="baseline"/>
        <w:rPr>
          <w:rFonts w:ascii="inherit" w:eastAsia="Times New Roman" w:hAnsi="inherit" w:cs="Times New Roman"/>
          <w:color w:val="000000"/>
        </w:rPr>
      </w:pPr>
      <w:r w:rsidRPr="0030270D">
        <w:rPr>
          <w:rFonts w:ascii="inherit" w:eastAsia="Times New Roman" w:hAnsi="inherit" w:cs="Times New Roman"/>
          <w:color w:val="333333"/>
        </w:rPr>
        <w:t>When the Nazis described Jews as </w:t>
      </w:r>
      <w:proofErr w:type="spellStart"/>
      <w:r w:rsidRPr="0030270D">
        <w:rPr>
          <w:rFonts w:ascii="inherit" w:eastAsia="Times New Roman" w:hAnsi="inherit" w:cs="Times New Roman"/>
          <w:i/>
          <w:iCs/>
          <w:color w:val="333333"/>
          <w:bdr w:val="none" w:sz="0" w:space="0" w:color="auto" w:frame="1"/>
        </w:rPr>
        <w:t>Untermenschen</w:t>
      </w:r>
      <w:proofErr w:type="spellEnd"/>
      <w:r w:rsidRPr="0030270D">
        <w:rPr>
          <w:rFonts w:ascii="inherit" w:eastAsia="Times New Roman" w:hAnsi="inherit" w:cs="Times New Roman"/>
          <w:i/>
          <w:iCs/>
          <w:color w:val="333333"/>
          <w:bdr w:val="none" w:sz="0" w:space="0" w:color="auto" w:frame="1"/>
        </w:rPr>
        <w:t>, </w:t>
      </w:r>
      <w:r w:rsidRPr="0030270D">
        <w:rPr>
          <w:rFonts w:ascii="inherit" w:eastAsia="Times New Roman" w:hAnsi="inherit" w:cs="Times New Roman"/>
          <w:color w:val="333333"/>
        </w:rPr>
        <w:t xml:space="preserve">or </w:t>
      </w:r>
      <w:proofErr w:type="spellStart"/>
      <w:r w:rsidRPr="0030270D">
        <w:rPr>
          <w:rFonts w:ascii="inherit" w:eastAsia="Times New Roman" w:hAnsi="inherit" w:cs="Times New Roman"/>
          <w:color w:val="333333"/>
        </w:rPr>
        <w:t>subhumans</w:t>
      </w:r>
      <w:proofErr w:type="spellEnd"/>
      <w:r w:rsidRPr="0030270D">
        <w:rPr>
          <w:rFonts w:ascii="inherit" w:eastAsia="Times New Roman" w:hAnsi="inherit" w:cs="Times New Roman"/>
          <w:color w:val="333333"/>
        </w:rPr>
        <w:t>, they didn't mean it metaphorically, says Smith. "They didn't mean they were </w:t>
      </w:r>
      <w:r w:rsidRPr="0030270D">
        <w:rPr>
          <w:rFonts w:ascii="inherit" w:eastAsia="Times New Roman" w:hAnsi="inherit" w:cs="Times New Roman"/>
          <w:i/>
          <w:iCs/>
          <w:color w:val="333333"/>
          <w:bdr w:val="none" w:sz="0" w:space="0" w:color="auto" w:frame="1"/>
        </w:rPr>
        <w:t>like</w:t>
      </w:r>
      <w:r w:rsidRPr="0030270D">
        <w:rPr>
          <w:rFonts w:ascii="inherit" w:eastAsia="Times New Roman" w:hAnsi="inherit" w:cs="Times New Roman"/>
          <w:color w:val="333333"/>
        </w:rPr>
        <w:t> </w:t>
      </w:r>
      <w:proofErr w:type="spellStart"/>
      <w:r w:rsidRPr="0030270D">
        <w:rPr>
          <w:rFonts w:ascii="inherit" w:eastAsia="Times New Roman" w:hAnsi="inherit" w:cs="Times New Roman"/>
          <w:color w:val="333333"/>
        </w:rPr>
        <w:t>subhumans</w:t>
      </w:r>
      <w:proofErr w:type="spellEnd"/>
      <w:r w:rsidRPr="0030270D">
        <w:rPr>
          <w:rFonts w:ascii="inherit" w:eastAsia="Times New Roman" w:hAnsi="inherit" w:cs="Times New Roman"/>
          <w:color w:val="333333"/>
        </w:rPr>
        <w:t>. They meant they were </w:t>
      </w:r>
      <w:r w:rsidRPr="0030270D">
        <w:rPr>
          <w:rFonts w:ascii="inherit" w:eastAsia="Times New Roman" w:hAnsi="inherit" w:cs="Times New Roman"/>
          <w:i/>
          <w:iCs/>
          <w:color w:val="333333"/>
          <w:bdr w:val="none" w:sz="0" w:space="0" w:color="auto" w:frame="1"/>
        </w:rPr>
        <w:t>literally</w:t>
      </w:r>
      <w:r w:rsidRPr="0030270D">
        <w:rPr>
          <w:rFonts w:ascii="inherit" w:eastAsia="Times New Roman" w:hAnsi="inherit" w:cs="Times New Roman"/>
          <w:color w:val="333333"/>
        </w:rPr>
        <w:t> subhuman."</w:t>
      </w:r>
    </w:p>
    <w:p w14:paraId="3432D4C0" w14:textId="77777777" w:rsidR="0030270D" w:rsidRPr="0030270D" w:rsidRDefault="0030270D" w:rsidP="0030270D">
      <w:pPr>
        <w:shd w:val="clear" w:color="auto" w:fill="FFFFFF"/>
        <w:spacing w:after="282" w:line="276" w:lineRule="auto"/>
        <w:textAlignment w:val="baseline"/>
        <w:rPr>
          <w:rFonts w:ascii="inherit" w:eastAsia="Times New Roman" w:hAnsi="inherit" w:cs="Times New Roman"/>
          <w:color w:val="333333"/>
        </w:rPr>
      </w:pPr>
      <w:r w:rsidRPr="0030270D">
        <w:rPr>
          <w:rFonts w:ascii="inherit" w:eastAsia="Times New Roman" w:hAnsi="inherit" w:cs="Times New Roman"/>
          <w:noProof/>
          <w:color w:val="000000"/>
        </w:rPr>
        <w:drawing>
          <wp:anchor distT="0" distB="0" distL="114300" distR="114300" simplePos="0" relativeHeight="251659264" behindDoc="0" locked="0" layoutInCell="1" allowOverlap="1" wp14:anchorId="5257076B" wp14:editId="6FC471C1">
            <wp:simplePos x="0" y="0"/>
            <wp:positionH relativeFrom="margin">
              <wp:align>left</wp:align>
            </wp:positionH>
            <wp:positionV relativeFrom="paragraph">
              <wp:posOffset>-635</wp:posOffset>
            </wp:positionV>
            <wp:extent cx="1905000" cy="2876550"/>
            <wp:effectExtent l="0" t="0" r="0" b="0"/>
            <wp:wrapSquare wrapText="bothSides"/>
            <wp:docPr id="2" name="Picture 2" descr="Cover of 'Less Than H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of 'Less Than Hum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876550"/>
                    </a:xfrm>
                    <a:prstGeom prst="rect">
                      <a:avLst/>
                    </a:prstGeom>
                    <a:noFill/>
                    <a:ln>
                      <a:noFill/>
                    </a:ln>
                  </pic:spPr>
                </pic:pic>
              </a:graphicData>
            </a:graphic>
          </wp:anchor>
        </w:drawing>
      </w:r>
      <w:r w:rsidRPr="0030270D">
        <w:rPr>
          <w:rFonts w:ascii="inherit" w:eastAsia="Times New Roman" w:hAnsi="inherit" w:cs="Times New Roman"/>
          <w:color w:val="333333"/>
        </w:rPr>
        <w:t>Human beings have long conceived of the universe as a hierarchy of value, says Smith, with God at the top and inert matter at the bottom, and everything else in between. That model of the universe "doesn't make scientific sense," says Smith, but "nonetheless, for some reason, we continue to conceive of the universe in that fashion, and we relegate nonhuman creatures to a lower position" on the scale.</w:t>
      </w:r>
    </w:p>
    <w:p w14:paraId="1D189F9F" w14:textId="77777777" w:rsidR="0030270D" w:rsidRPr="0030270D" w:rsidRDefault="0030270D" w:rsidP="0030270D">
      <w:pPr>
        <w:shd w:val="clear" w:color="auto" w:fill="FFFFFF"/>
        <w:spacing w:after="282" w:line="276" w:lineRule="auto"/>
        <w:textAlignment w:val="baseline"/>
        <w:rPr>
          <w:rFonts w:ascii="inherit" w:eastAsia="Times New Roman" w:hAnsi="inherit" w:cs="Times New Roman"/>
          <w:color w:val="333333"/>
        </w:rPr>
      </w:pPr>
      <w:r w:rsidRPr="0030270D">
        <w:rPr>
          <w:rFonts w:ascii="inherit" w:eastAsia="Times New Roman" w:hAnsi="inherit" w:cs="Times New Roman"/>
          <w:color w:val="333333"/>
        </w:rPr>
        <w:t>Then, within the human category, there has historically been a hierarchy. In the 18th century, white Europeans — the architects of the theory — "modestly placed themselves at the very pinnacle." The lower edges of the category merged with the apes, according to their thinking.</w:t>
      </w:r>
    </w:p>
    <w:p w14:paraId="54B05061" w14:textId="77777777" w:rsidR="00AA75FE" w:rsidRPr="0030270D" w:rsidRDefault="0030270D" w:rsidP="0030270D">
      <w:pPr>
        <w:shd w:val="clear" w:color="auto" w:fill="FFFFFF"/>
        <w:spacing w:after="282" w:line="276" w:lineRule="auto"/>
        <w:textAlignment w:val="baseline"/>
        <w:rPr>
          <w:rFonts w:ascii="inherit" w:eastAsia="Times New Roman" w:hAnsi="inherit" w:cs="Times New Roman"/>
          <w:color w:val="333333"/>
        </w:rPr>
      </w:pPr>
      <w:r w:rsidRPr="0030270D">
        <w:rPr>
          <w:rFonts w:ascii="inherit" w:eastAsia="Times New Roman" w:hAnsi="inherit" w:cs="Times New Roman"/>
          <w:color w:val="333333"/>
        </w:rPr>
        <w:t>So "sub-Saharan Africans and Native Americans were denizens of the bottom of the human category," when they were even granted human status. Mostly, they were seen as "soulless animals." And that dramatic dehumanization made it possible for great atrocities to take place.</w:t>
      </w:r>
    </w:p>
    <w:sectPr w:rsidR="00AA75FE" w:rsidRPr="0030270D" w:rsidSect="00675B0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5FD4"/>
    <w:multiLevelType w:val="hybridMultilevel"/>
    <w:tmpl w:val="52FE44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B4816"/>
    <w:multiLevelType w:val="multilevel"/>
    <w:tmpl w:val="95A6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4078F"/>
    <w:multiLevelType w:val="hybridMultilevel"/>
    <w:tmpl w:val="55925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05A39"/>
    <w:multiLevelType w:val="hybridMultilevel"/>
    <w:tmpl w:val="151AEF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51610"/>
    <w:multiLevelType w:val="multilevel"/>
    <w:tmpl w:val="130E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6B39A4"/>
    <w:multiLevelType w:val="multilevel"/>
    <w:tmpl w:val="22A4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193E41"/>
    <w:multiLevelType w:val="hybridMultilevel"/>
    <w:tmpl w:val="3C82B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0B"/>
    <w:rsid w:val="0012745B"/>
    <w:rsid w:val="0030270D"/>
    <w:rsid w:val="00423F37"/>
    <w:rsid w:val="005478C2"/>
    <w:rsid w:val="00675B0B"/>
    <w:rsid w:val="00747A25"/>
    <w:rsid w:val="008D3F0F"/>
    <w:rsid w:val="00964B4F"/>
    <w:rsid w:val="00AA75FE"/>
    <w:rsid w:val="00B07E0A"/>
    <w:rsid w:val="00BA3D69"/>
    <w:rsid w:val="00C600F7"/>
    <w:rsid w:val="00D5187F"/>
    <w:rsid w:val="00E46645"/>
    <w:rsid w:val="00EF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64DE"/>
  <w15:chartTrackingRefBased/>
  <w15:docId w15:val="{74A5F373-CEFB-4DB0-BD2F-CFB6EDAC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74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0B"/>
    <w:pPr>
      <w:ind w:left="720"/>
      <w:contextualSpacing/>
    </w:pPr>
  </w:style>
  <w:style w:type="character" w:styleId="Hyperlink">
    <w:name w:val="Hyperlink"/>
    <w:basedOn w:val="DefaultParagraphFont"/>
    <w:uiPriority w:val="99"/>
    <w:unhideWhenUsed/>
    <w:rsid w:val="00423F37"/>
    <w:rPr>
      <w:color w:val="0563C1" w:themeColor="hyperlink"/>
      <w:u w:val="single"/>
    </w:rPr>
  </w:style>
  <w:style w:type="character" w:styleId="FollowedHyperlink">
    <w:name w:val="FollowedHyperlink"/>
    <w:basedOn w:val="DefaultParagraphFont"/>
    <w:uiPriority w:val="99"/>
    <w:semiHidden/>
    <w:unhideWhenUsed/>
    <w:rsid w:val="00B07E0A"/>
    <w:rPr>
      <w:color w:val="954F72" w:themeColor="followedHyperlink"/>
      <w:u w:val="single"/>
    </w:rPr>
  </w:style>
  <w:style w:type="paragraph" w:styleId="BalloonText">
    <w:name w:val="Balloon Text"/>
    <w:basedOn w:val="Normal"/>
    <w:link w:val="BalloonTextChar"/>
    <w:uiPriority w:val="99"/>
    <w:semiHidden/>
    <w:unhideWhenUsed/>
    <w:rsid w:val="00E46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645"/>
    <w:rPr>
      <w:rFonts w:ascii="Segoe UI" w:hAnsi="Segoe UI" w:cs="Segoe UI"/>
      <w:sz w:val="18"/>
      <w:szCs w:val="18"/>
    </w:rPr>
  </w:style>
  <w:style w:type="character" w:customStyle="1" w:styleId="Heading1Char">
    <w:name w:val="Heading 1 Char"/>
    <w:basedOn w:val="DefaultParagraphFont"/>
    <w:link w:val="Heading1"/>
    <w:uiPriority w:val="9"/>
    <w:rsid w:val="0012745B"/>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1274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411642">
      <w:bodyDiv w:val="1"/>
      <w:marLeft w:val="0"/>
      <w:marRight w:val="0"/>
      <w:marTop w:val="0"/>
      <w:marBottom w:val="0"/>
      <w:divBdr>
        <w:top w:val="none" w:sz="0" w:space="0" w:color="auto"/>
        <w:left w:val="none" w:sz="0" w:space="0" w:color="auto"/>
        <w:bottom w:val="none" w:sz="0" w:space="0" w:color="auto"/>
        <w:right w:val="none" w:sz="0" w:space="0" w:color="auto"/>
      </w:divBdr>
      <w:divsChild>
        <w:div w:id="666637950">
          <w:marLeft w:val="2101"/>
          <w:marRight w:val="0"/>
          <w:marTop w:val="0"/>
          <w:marBottom w:val="0"/>
          <w:divBdr>
            <w:top w:val="none" w:sz="0" w:space="0" w:color="auto"/>
            <w:left w:val="none" w:sz="0" w:space="0" w:color="auto"/>
            <w:bottom w:val="none" w:sz="0" w:space="0" w:color="auto"/>
            <w:right w:val="none" w:sz="0" w:space="0" w:color="auto"/>
          </w:divBdr>
        </w:div>
        <w:div w:id="1965771559">
          <w:marLeft w:val="0"/>
          <w:marRight w:val="0"/>
          <w:marTop w:val="0"/>
          <w:marBottom w:val="0"/>
          <w:divBdr>
            <w:top w:val="none" w:sz="0" w:space="0" w:color="auto"/>
            <w:left w:val="none" w:sz="0" w:space="0" w:color="auto"/>
            <w:bottom w:val="none" w:sz="0" w:space="0" w:color="auto"/>
            <w:right w:val="none" w:sz="0" w:space="0" w:color="auto"/>
          </w:divBdr>
          <w:divsChild>
            <w:div w:id="905845289">
              <w:marLeft w:val="0"/>
              <w:marRight w:val="0"/>
              <w:marTop w:val="0"/>
              <w:marBottom w:val="0"/>
              <w:divBdr>
                <w:top w:val="none" w:sz="0" w:space="0" w:color="auto"/>
                <w:left w:val="none" w:sz="0" w:space="0" w:color="auto"/>
                <w:bottom w:val="none" w:sz="0" w:space="0" w:color="auto"/>
                <w:right w:val="none" w:sz="0" w:space="0" w:color="auto"/>
              </w:divBdr>
              <w:divsChild>
                <w:div w:id="208878114">
                  <w:marLeft w:val="0"/>
                  <w:marRight w:val="0"/>
                  <w:marTop w:val="0"/>
                  <w:marBottom w:val="150"/>
                  <w:divBdr>
                    <w:top w:val="none" w:sz="0" w:space="0" w:color="auto"/>
                    <w:left w:val="none" w:sz="0" w:space="0" w:color="auto"/>
                    <w:bottom w:val="none" w:sz="0" w:space="0" w:color="auto"/>
                    <w:right w:val="none" w:sz="0" w:space="0" w:color="auto"/>
                  </w:divBdr>
                  <w:divsChild>
                    <w:div w:id="1673680711">
                      <w:marLeft w:val="0"/>
                      <w:marRight w:val="0"/>
                      <w:marTop w:val="0"/>
                      <w:marBottom w:val="0"/>
                      <w:divBdr>
                        <w:top w:val="none" w:sz="0" w:space="0" w:color="auto"/>
                        <w:left w:val="none" w:sz="0" w:space="0" w:color="auto"/>
                        <w:bottom w:val="none" w:sz="0" w:space="0" w:color="auto"/>
                        <w:right w:val="none" w:sz="0" w:space="0" w:color="auto"/>
                      </w:divBdr>
                      <w:divsChild>
                        <w:div w:id="2072540701">
                          <w:marLeft w:val="0"/>
                          <w:marRight w:val="0"/>
                          <w:marTop w:val="0"/>
                          <w:marBottom w:val="0"/>
                          <w:divBdr>
                            <w:top w:val="none" w:sz="0" w:space="0" w:color="auto"/>
                            <w:left w:val="none" w:sz="0" w:space="0" w:color="auto"/>
                            <w:bottom w:val="none" w:sz="0" w:space="0" w:color="auto"/>
                            <w:right w:val="none" w:sz="0" w:space="0" w:color="auto"/>
                          </w:divBdr>
                        </w:div>
                      </w:divsChild>
                    </w:div>
                    <w:div w:id="16420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7539">
              <w:marLeft w:val="0"/>
              <w:marRight w:val="0"/>
              <w:marTop w:val="0"/>
              <w:marBottom w:val="0"/>
              <w:divBdr>
                <w:top w:val="none" w:sz="0" w:space="0" w:color="auto"/>
                <w:left w:val="none" w:sz="0" w:space="0" w:color="auto"/>
                <w:bottom w:val="none" w:sz="0" w:space="0" w:color="auto"/>
                <w:right w:val="none" w:sz="0" w:space="0" w:color="auto"/>
              </w:divBdr>
            </w:div>
          </w:divsChild>
        </w:div>
        <w:div w:id="1649744848">
          <w:marLeft w:val="2101"/>
          <w:marRight w:val="0"/>
          <w:marTop w:val="0"/>
          <w:marBottom w:val="0"/>
          <w:divBdr>
            <w:top w:val="none" w:sz="0" w:space="0" w:color="auto"/>
            <w:left w:val="none" w:sz="0" w:space="0" w:color="auto"/>
            <w:bottom w:val="none" w:sz="0" w:space="0" w:color="auto"/>
            <w:right w:val="none" w:sz="0" w:space="0" w:color="auto"/>
          </w:divBdr>
          <w:divsChild>
            <w:div w:id="486166176">
              <w:marLeft w:val="0"/>
              <w:marRight w:val="0"/>
              <w:marTop w:val="0"/>
              <w:marBottom w:val="450"/>
              <w:divBdr>
                <w:top w:val="none" w:sz="0" w:space="0" w:color="auto"/>
                <w:left w:val="none" w:sz="0" w:space="0" w:color="auto"/>
                <w:bottom w:val="none" w:sz="0" w:space="0" w:color="auto"/>
                <w:right w:val="none" w:sz="0" w:space="0" w:color="auto"/>
              </w:divBdr>
              <w:divsChild>
                <w:div w:id="638999091">
                  <w:marLeft w:val="0"/>
                  <w:marRight w:val="0"/>
                  <w:marTop w:val="0"/>
                  <w:marBottom w:val="120"/>
                  <w:divBdr>
                    <w:top w:val="none" w:sz="0" w:space="0" w:color="auto"/>
                    <w:left w:val="none" w:sz="0" w:space="0" w:color="auto"/>
                    <w:bottom w:val="none" w:sz="0" w:space="0" w:color="auto"/>
                    <w:right w:val="none" w:sz="0" w:space="0" w:color="auto"/>
                  </w:divBdr>
                </w:div>
                <w:div w:id="1651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5967">
          <w:marLeft w:val="2101"/>
          <w:marRight w:val="0"/>
          <w:marTop w:val="0"/>
          <w:marBottom w:val="0"/>
          <w:divBdr>
            <w:top w:val="none" w:sz="0" w:space="0" w:color="auto"/>
            <w:left w:val="none" w:sz="0" w:space="0" w:color="auto"/>
            <w:bottom w:val="none" w:sz="0" w:space="0" w:color="auto"/>
            <w:right w:val="none" w:sz="0" w:space="0" w:color="auto"/>
          </w:divBdr>
          <w:divsChild>
            <w:div w:id="804196548">
              <w:marLeft w:val="225"/>
              <w:marRight w:val="0"/>
              <w:marTop w:val="0"/>
              <w:marBottom w:val="600"/>
              <w:divBdr>
                <w:top w:val="none" w:sz="0" w:space="0" w:color="auto"/>
                <w:left w:val="none" w:sz="0" w:space="0" w:color="auto"/>
                <w:bottom w:val="none" w:sz="0" w:space="0" w:color="auto"/>
                <w:right w:val="none" w:sz="0" w:space="0" w:color="auto"/>
              </w:divBdr>
              <w:divsChild>
                <w:div w:id="1543401058">
                  <w:marLeft w:val="0"/>
                  <w:marRight w:val="0"/>
                  <w:marTop w:val="0"/>
                  <w:marBottom w:val="0"/>
                  <w:divBdr>
                    <w:top w:val="none" w:sz="0" w:space="0" w:color="auto"/>
                    <w:left w:val="none" w:sz="0" w:space="0" w:color="auto"/>
                    <w:bottom w:val="none" w:sz="0" w:space="0" w:color="auto"/>
                    <w:right w:val="none" w:sz="0" w:space="0" w:color="auto"/>
                  </w:divBdr>
                  <w:divsChild>
                    <w:div w:id="2112311127">
                      <w:marLeft w:val="0"/>
                      <w:marRight w:val="0"/>
                      <w:marTop w:val="0"/>
                      <w:marBottom w:val="0"/>
                      <w:divBdr>
                        <w:top w:val="none" w:sz="0" w:space="0" w:color="auto"/>
                        <w:left w:val="none" w:sz="0" w:space="0" w:color="auto"/>
                        <w:bottom w:val="none" w:sz="0" w:space="0" w:color="auto"/>
                        <w:right w:val="none" w:sz="0" w:space="0" w:color="auto"/>
                      </w:divBdr>
                    </w:div>
                  </w:divsChild>
                </w:div>
                <w:div w:id="942373454">
                  <w:marLeft w:val="0"/>
                  <w:marRight w:val="0"/>
                  <w:marTop w:val="0"/>
                  <w:marBottom w:val="0"/>
                  <w:divBdr>
                    <w:top w:val="none" w:sz="0" w:space="0" w:color="auto"/>
                    <w:left w:val="none" w:sz="0" w:space="0" w:color="auto"/>
                    <w:bottom w:val="none" w:sz="0" w:space="0" w:color="auto"/>
                    <w:right w:val="none" w:sz="0" w:space="0" w:color="auto"/>
                  </w:divBdr>
                  <w:divsChild>
                    <w:div w:id="1237133623">
                      <w:marLeft w:val="0"/>
                      <w:marRight w:val="0"/>
                      <w:marTop w:val="0"/>
                      <w:marBottom w:val="0"/>
                      <w:divBdr>
                        <w:top w:val="none" w:sz="0" w:space="0" w:color="auto"/>
                        <w:left w:val="none" w:sz="0" w:space="0" w:color="auto"/>
                        <w:bottom w:val="none" w:sz="0" w:space="0" w:color="auto"/>
                        <w:right w:val="none" w:sz="0" w:space="0" w:color="auto"/>
                      </w:divBdr>
                      <w:divsChild>
                        <w:div w:id="10305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51130">
              <w:marLeft w:val="225"/>
              <w:marRight w:val="0"/>
              <w:marTop w:val="0"/>
              <w:marBottom w:val="405"/>
              <w:divBdr>
                <w:top w:val="none" w:sz="0" w:space="0" w:color="auto"/>
                <w:left w:val="none" w:sz="0" w:space="0" w:color="auto"/>
                <w:bottom w:val="none" w:sz="0" w:space="0" w:color="auto"/>
                <w:right w:val="none" w:sz="0" w:space="0" w:color="auto"/>
              </w:divBdr>
              <w:divsChild>
                <w:div w:id="2021930645">
                  <w:marLeft w:val="0"/>
                  <w:marRight w:val="0"/>
                  <w:marTop w:val="0"/>
                  <w:marBottom w:val="600"/>
                  <w:divBdr>
                    <w:top w:val="none" w:sz="0" w:space="0" w:color="auto"/>
                    <w:left w:val="none" w:sz="0" w:space="0" w:color="auto"/>
                    <w:bottom w:val="none" w:sz="0" w:space="0" w:color="auto"/>
                    <w:right w:val="none" w:sz="0" w:space="0" w:color="auto"/>
                  </w:divBdr>
                  <w:divsChild>
                    <w:div w:id="1025135989">
                      <w:marLeft w:val="0"/>
                      <w:marRight w:val="0"/>
                      <w:marTop w:val="0"/>
                      <w:marBottom w:val="0"/>
                      <w:divBdr>
                        <w:top w:val="none" w:sz="0" w:space="0" w:color="auto"/>
                        <w:left w:val="none" w:sz="0" w:space="0" w:color="auto"/>
                        <w:bottom w:val="none" w:sz="0" w:space="0" w:color="auto"/>
                        <w:right w:val="none" w:sz="0" w:space="0" w:color="auto"/>
                      </w:divBdr>
                    </w:div>
                  </w:divsChild>
                </w:div>
                <w:div w:id="610163724">
                  <w:marLeft w:val="0"/>
                  <w:marRight w:val="0"/>
                  <w:marTop w:val="0"/>
                  <w:marBottom w:val="405"/>
                  <w:divBdr>
                    <w:top w:val="none" w:sz="0" w:space="0" w:color="auto"/>
                    <w:left w:val="none" w:sz="0" w:space="0" w:color="auto"/>
                    <w:bottom w:val="none" w:sz="0" w:space="0" w:color="auto"/>
                    <w:right w:val="none" w:sz="0" w:space="0" w:color="auto"/>
                  </w:divBdr>
                  <w:divsChild>
                    <w:div w:id="108475083">
                      <w:marLeft w:val="0"/>
                      <w:marRight w:val="0"/>
                      <w:marTop w:val="0"/>
                      <w:marBottom w:val="0"/>
                      <w:divBdr>
                        <w:top w:val="single" w:sz="6" w:space="8" w:color="E0E0E0"/>
                        <w:left w:val="none" w:sz="0" w:space="0" w:color="auto"/>
                        <w:bottom w:val="none" w:sz="0" w:space="0" w:color="auto"/>
                        <w:right w:val="none" w:sz="0" w:space="0" w:color="auto"/>
                      </w:divBdr>
                    </w:div>
                  </w:divsChild>
                </w:div>
              </w:divsChild>
            </w:div>
          </w:divsChild>
        </w:div>
      </w:divsChild>
    </w:div>
    <w:div w:id="1420128942">
      <w:bodyDiv w:val="1"/>
      <w:marLeft w:val="0"/>
      <w:marRight w:val="0"/>
      <w:marTop w:val="0"/>
      <w:marBottom w:val="0"/>
      <w:divBdr>
        <w:top w:val="none" w:sz="0" w:space="0" w:color="auto"/>
        <w:left w:val="none" w:sz="0" w:space="0" w:color="auto"/>
        <w:bottom w:val="none" w:sz="0" w:space="0" w:color="auto"/>
        <w:right w:val="none" w:sz="0" w:space="0" w:color="auto"/>
      </w:divBdr>
      <w:divsChild>
        <w:div w:id="619150594">
          <w:marLeft w:val="-225"/>
          <w:marRight w:val="-225"/>
          <w:marTop w:val="0"/>
          <w:marBottom w:val="0"/>
          <w:divBdr>
            <w:top w:val="none" w:sz="0" w:space="0" w:color="auto"/>
            <w:left w:val="none" w:sz="0" w:space="0" w:color="auto"/>
            <w:bottom w:val="none" w:sz="0" w:space="0" w:color="auto"/>
            <w:right w:val="none" w:sz="0" w:space="0" w:color="auto"/>
          </w:divBdr>
          <w:divsChild>
            <w:div w:id="299581142">
              <w:marLeft w:val="2925"/>
              <w:marRight w:val="0"/>
              <w:marTop w:val="0"/>
              <w:marBottom w:val="0"/>
              <w:divBdr>
                <w:top w:val="none" w:sz="0" w:space="0" w:color="auto"/>
                <w:left w:val="none" w:sz="0" w:space="0" w:color="auto"/>
                <w:bottom w:val="none" w:sz="0" w:space="0" w:color="auto"/>
                <w:right w:val="none" w:sz="0" w:space="0" w:color="auto"/>
              </w:divBdr>
            </w:div>
          </w:divsChild>
        </w:div>
        <w:div w:id="1059288301">
          <w:marLeft w:val="0"/>
          <w:marRight w:val="0"/>
          <w:marTop w:val="0"/>
          <w:marBottom w:val="0"/>
          <w:divBdr>
            <w:top w:val="none" w:sz="0" w:space="0" w:color="auto"/>
            <w:left w:val="none" w:sz="0" w:space="0" w:color="auto"/>
            <w:bottom w:val="none" w:sz="0" w:space="0" w:color="auto"/>
            <w:right w:val="none" w:sz="0" w:space="0" w:color="auto"/>
          </w:divBdr>
          <w:divsChild>
            <w:div w:id="1728527319">
              <w:marLeft w:val="-225"/>
              <w:marRight w:val="-225"/>
              <w:marTop w:val="0"/>
              <w:marBottom w:val="0"/>
              <w:divBdr>
                <w:top w:val="none" w:sz="0" w:space="0" w:color="auto"/>
                <w:left w:val="none" w:sz="0" w:space="0" w:color="auto"/>
                <w:bottom w:val="none" w:sz="0" w:space="0" w:color="auto"/>
                <w:right w:val="none" w:sz="0" w:space="0" w:color="auto"/>
              </w:divBdr>
              <w:divsChild>
                <w:div w:id="165097953">
                  <w:marLeft w:val="0"/>
                  <w:marRight w:val="0"/>
                  <w:marTop w:val="0"/>
                  <w:marBottom w:val="0"/>
                  <w:divBdr>
                    <w:top w:val="none" w:sz="0" w:space="0" w:color="auto"/>
                    <w:left w:val="none" w:sz="0" w:space="0" w:color="auto"/>
                    <w:bottom w:val="none" w:sz="0" w:space="0" w:color="auto"/>
                    <w:right w:val="none" w:sz="0" w:space="0" w:color="auto"/>
                  </w:divBdr>
                  <w:divsChild>
                    <w:div w:id="2071338940">
                      <w:marLeft w:val="0"/>
                      <w:marRight w:val="0"/>
                      <w:marTop w:val="0"/>
                      <w:marBottom w:val="0"/>
                      <w:divBdr>
                        <w:top w:val="none" w:sz="0" w:space="0" w:color="auto"/>
                        <w:left w:val="none" w:sz="0" w:space="0" w:color="auto"/>
                        <w:bottom w:val="none" w:sz="0" w:space="0" w:color="auto"/>
                        <w:right w:val="none" w:sz="0" w:space="0" w:color="auto"/>
                      </w:divBdr>
                      <w:divsChild>
                        <w:div w:id="8062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7967">
                  <w:marLeft w:val="0"/>
                  <w:marRight w:val="0"/>
                  <w:marTop w:val="0"/>
                  <w:marBottom w:val="0"/>
                  <w:divBdr>
                    <w:top w:val="none" w:sz="0" w:space="0" w:color="auto"/>
                    <w:left w:val="none" w:sz="0" w:space="0" w:color="auto"/>
                    <w:bottom w:val="none" w:sz="0" w:space="0" w:color="auto"/>
                    <w:right w:val="none" w:sz="0" w:space="0" w:color="auto"/>
                  </w:divBdr>
                  <w:divsChild>
                    <w:div w:id="2662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8699">
          <w:marLeft w:val="0"/>
          <w:marRight w:val="0"/>
          <w:marTop w:val="0"/>
          <w:marBottom w:val="240"/>
          <w:divBdr>
            <w:top w:val="none" w:sz="0" w:space="0" w:color="auto"/>
            <w:left w:val="none" w:sz="0" w:space="0" w:color="auto"/>
            <w:bottom w:val="none" w:sz="0" w:space="0" w:color="auto"/>
            <w:right w:val="none" w:sz="0" w:space="0" w:color="auto"/>
          </w:divBdr>
          <w:divsChild>
            <w:div w:id="216210520">
              <w:marLeft w:val="-225"/>
              <w:marRight w:val="-225"/>
              <w:marTop w:val="0"/>
              <w:marBottom w:val="0"/>
              <w:divBdr>
                <w:top w:val="none" w:sz="0" w:space="0" w:color="auto"/>
                <w:left w:val="none" w:sz="0" w:space="0" w:color="auto"/>
                <w:bottom w:val="none" w:sz="0" w:space="0" w:color="auto"/>
                <w:right w:val="none" w:sz="0" w:space="0" w:color="auto"/>
              </w:divBdr>
              <w:divsChild>
                <w:div w:id="1043944020">
                  <w:marLeft w:val="2925"/>
                  <w:marRight w:val="0"/>
                  <w:marTop w:val="0"/>
                  <w:marBottom w:val="0"/>
                  <w:divBdr>
                    <w:top w:val="none" w:sz="0" w:space="0" w:color="auto"/>
                    <w:left w:val="none" w:sz="0" w:space="0" w:color="auto"/>
                    <w:bottom w:val="none" w:sz="0" w:space="0" w:color="auto"/>
                    <w:right w:val="none" w:sz="0" w:space="0" w:color="auto"/>
                  </w:divBdr>
                  <w:divsChild>
                    <w:div w:id="13874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86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pr.org/2011/03/29/134956180/criminals-see-their-victims-as-less-than-hum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humanizeintl.org/badwords" TargetMode="External"/><Relationship Id="rId11" Type="http://schemas.openxmlformats.org/officeDocument/2006/relationships/image" Target="media/image2.jpeg"/><Relationship Id="rId5" Type="http://schemas.openxmlformats.org/officeDocument/2006/relationships/hyperlink" Target="https://www.youtube.com/watch?v=4kS7oTLDYhA" TargetMode="External"/><Relationship Id="rId10" Type="http://schemas.openxmlformats.org/officeDocument/2006/relationships/hyperlink" Target="http://www.npr.org/2011/03/29/134943158/Kill-Squad-Photos" TargetMode="External"/><Relationship Id="rId4" Type="http://schemas.openxmlformats.org/officeDocument/2006/relationships/webSettings" Target="webSettings.xml"/><Relationship Id="rId9" Type="http://schemas.openxmlformats.org/officeDocument/2006/relationships/hyperlink" Target="https://www.npr.org/programs/talk-of-the-nation/2011/03/29/134956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Keiper</dc:creator>
  <cp:keywords/>
  <dc:description/>
  <cp:lastModifiedBy>Jenifer Gearhart</cp:lastModifiedBy>
  <cp:revision>2</cp:revision>
  <cp:lastPrinted>2017-11-13T19:25:00Z</cp:lastPrinted>
  <dcterms:created xsi:type="dcterms:W3CDTF">2018-04-19T00:37:00Z</dcterms:created>
  <dcterms:modified xsi:type="dcterms:W3CDTF">2018-04-19T00:37:00Z</dcterms:modified>
</cp:coreProperties>
</file>